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DD2B4" w14:textId="121DFC27" w:rsidR="00494FA1" w:rsidRDefault="00494FA1" w:rsidP="00494FA1">
      <w:r>
        <w:t xml:space="preserve">This is a brief survey to inform the development of </w:t>
      </w:r>
      <w:r w:rsidR="00301B03">
        <w:t>the</w:t>
      </w:r>
      <w:r>
        <w:t xml:space="preserve"> Certificate III in </w:t>
      </w:r>
      <w:r w:rsidR="00301B03">
        <w:t xml:space="preserve">retail </w:t>
      </w:r>
      <w:r>
        <w:t xml:space="preserve">Butchery. We are keen to find out the range of tasks that butchers do in different types of employing businesses, and how apprentices acquire the skills that they use at work. </w:t>
      </w:r>
    </w:p>
    <w:p w14:paraId="4D891596" w14:textId="77777777" w:rsidR="00494FA1" w:rsidRDefault="00494FA1" w:rsidP="00494FA1">
      <w:r>
        <w:t>Think about the things you routinely do at work. For any that are in the list below, tick whether you learnt to do them mainly on the job or with your apprenticeship trainer</w:t>
      </w:r>
    </w:p>
    <w:p w14:paraId="6E40205D" w14:textId="77777777" w:rsidR="00332C87" w:rsidRDefault="00332C87">
      <w:r>
        <w:t>Name</w:t>
      </w:r>
    </w:p>
    <w:p w14:paraId="445721EA" w14:textId="17DF5803" w:rsidR="009643AF" w:rsidRDefault="009643AF">
      <w:r>
        <w:t>Employer details</w:t>
      </w:r>
    </w:p>
    <w:p w14:paraId="36868740" w14:textId="63608664" w:rsidR="00332C87" w:rsidRDefault="00332C87">
      <w:r>
        <w:t>How many years have you worked as a butcher?</w:t>
      </w:r>
    </w:p>
    <w:p w14:paraId="1C6D0DD1" w14:textId="5AF224FE" w:rsidR="00D1765E" w:rsidRDefault="00332C87">
      <w:r>
        <w:t>Are you currently a</w:t>
      </w:r>
      <w:r w:rsidR="006677FF">
        <w:t>n apprentice?</w:t>
      </w:r>
    </w:p>
    <w:tbl>
      <w:tblPr>
        <w:tblStyle w:val="TableGrid"/>
        <w:tblW w:w="0" w:type="auto"/>
        <w:tblLook w:val="04A0" w:firstRow="1" w:lastRow="0" w:firstColumn="1" w:lastColumn="0" w:noHBand="0" w:noVBand="1"/>
      </w:tblPr>
      <w:tblGrid>
        <w:gridCol w:w="3005"/>
        <w:gridCol w:w="3005"/>
        <w:gridCol w:w="3006"/>
      </w:tblGrid>
      <w:tr w:rsidR="00D1765E" w14:paraId="7EAC1311" w14:textId="77777777" w:rsidTr="006B34E4">
        <w:tc>
          <w:tcPr>
            <w:tcW w:w="3005" w:type="dxa"/>
          </w:tcPr>
          <w:p w14:paraId="36522322" w14:textId="77777777" w:rsidR="00D1765E" w:rsidRDefault="00D1765E" w:rsidP="006B34E4">
            <w:r>
              <w:t>Tasks and skills</w:t>
            </w:r>
          </w:p>
        </w:tc>
        <w:tc>
          <w:tcPr>
            <w:tcW w:w="6011" w:type="dxa"/>
            <w:gridSpan w:val="2"/>
          </w:tcPr>
          <w:p w14:paraId="081A93FD" w14:textId="77777777" w:rsidR="00D1765E" w:rsidRDefault="00D1765E" w:rsidP="006B34E4">
            <w:pPr>
              <w:jc w:val="center"/>
            </w:pPr>
            <w:r>
              <w:t>Where did you learn these?</w:t>
            </w:r>
          </w:p>
        </w:tc>
      </w:tr>
      <w:tr w:rsidR="00D1765E" w14:paraId="361970C7" w14:textId="77777777" w:rsidTr="006B34E4">
        <w:tc>
          <w:tcPr>
            <w:tcW w:w="3005" w:type="dxa"/>
          </w:tcPr>
          <w:p w14:paraId="2A64824A" w14:textId="233FFCC0" w:rsidR="00D1765E" w:rsidRDefault="00D1765E" w:rsidP="006B34E4"/>
        </w:tc>
        <w:tc>
          <w:tcPr>
            <w:tcW w:w="3005" w:type="dxa"/>
          </w:tcPr>
          <w:p w14:paraId="6CE72852" w14:textId="77777777" w:rsidR="00D1765E" w:rsidRDefault="00D1765E" w:rsidP="006B34E4">
            <w:r>
              <w:t>Mostly at work</w:t>
            </w:r>
          </w:p>
        </w:tc>
        <w:tc>
          <w:tcPr>
            <w:tcW w:w="3006" w:type="dxa"/>
          </w:tcPr>
          <w:p w14:paraId="7B02D104" w14:textId="77777777" w:rsidR="00D1765E" w:rsidRDefault="00D1765E" w:rsidP="006B34E4">
            <w:r>
              <w:t>Mostly in training</w:t>
            </w:r>
          </w:p>
        </w:tc>
      </w:tr>
      <w:tr w:rsidR="00D1765E" w14:paraId="6D2F7E4F" w14:textId="77777777" w:rsidTr="006B34E4">
        <w:tc>
          <w:tcPr>
            <w:tcW w:w="3005" w:type="dxa"/>
          </w:tcPr>
          <w:p w14:paraId="0908528B" w14:textId="5DFCC4F3" w:rsidR="00D1765E" w:rsidRDefault="00D1765E" w:rsidP="006B34E4">
            <w:r w:rsidRPr="00C106CE">
              <w:rPr>
                <w:rFonts w:ascii="Aptos Narrow" w:eastAsia="Times New Roman" w:hAnsi="Aptos Narrow" w:cs="Times New Roman"/>
                <w:color w:val="000000"/>
                <w:kern w:val="0"/>
                <w:sz w:val="22"/>
                <w:szCs w:val="22"/>
                <w:lang w:eastAsia="en-AU"/>
                <w14:ligatures w14:val="none"/>
              </w:rPr>
              <w:t>Trim meat to specifications</w:t>
            </w:r>
          </w:p>
        </w:tc>
        <w:tc>
          <w:tcPr>
            <w:tcW w:w="3005" w:type="dxa"/>
          </w:tcPr>
          <w:p w14:paraId="1F536694" w14:textId="77777777" w:rsidR="00D1765E" w:rsidRDefault="00D1765E" w:rsidP="006B34E4"/>
        </w:tc>
        <w:tc>
          <w:tcPr>
            <w:tcW w:w="3006" w:type="dxa"/>
          </w:tcPr>
          <w:p w14:paraId="5D930B90" w14:textId="77777777" w:rsidR="00D1765E" w:rsidRDefault="00D1765E" w:rsidP="006B34E4"/>
        </w:tc>
      </w:tr>
      <w:tr w:rsidR="00D1765E" w14:paraId="157E2E15" w14:textId="77777777" w:rsidTr="006B34E4">
        <w:tc>
          <w:tcPr>
            <w:tcW w:w="3005" w:type="dxa"/>
          </w:tcPr>
          <w:p w14:paraId="520D8539"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Store meat product</w:t>
            </w:r>
          </w:p>
        </w:tc>
        <w:tc>
          <w:tcPr>
            <w:tcW w:w="3005" w:type="dxa"/>
          </w:tcPr>
          <w:p w14:paraId="6BBCC488" w14:textId="77777777" w:rsidR="00D1765E" w:rsidRDefault="00D1765E" w:rsidP="006B34E4"/>
        </w:tc>
        <w:tc>
          <w:tcPr>
            <w:tcW w:w="3006" w:type="dxa"/>
          </w:tcPr>
          <w:p w14:paraId="43CC73AB" w14:textId="77777777" w:rsidR="00D1765E" w:rsidRDefault="00D1765E" w:rsidP="006B34E4"/>
        </w:tc>
      </w:tr>
      <w:tr w:rsidR="00D1765E" w14:paraId="1BF6508D" w14:textId="77777777" w:rsidTr="006B34E4">
        <w:tc>
          <w:tcPr>
            <w:tcW w:w="3005" w:type="dxa"/>
          </w:tcPr>
          <w:p w14:paraId="24BA8FA2"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Prepare minced meat and minced meat products</w:t>
            </w:r>
          </w:p>
        </w:tc>
        <w:tc>
          <w:tcPr>
            <w:tcW w:w="3005" w:type="dxa"/>
          </w:tcPr>
          <w:p w14:paraId="2424EF94" w14:textId="77777777" w:rsidR="00D1765E" w:rsidRDefault="00D1765E" w:rsidP="006B34E4"/>
        </w:tc>
        <w:tc>
          <w:tcPr>
            <w:tcW w:w="3006" w:type="dxa"/>
          </w:tcPr>
          <w:p w14:paraId="3807BD4F" w14:textId="77777777" w:rsidR="00D1765E" w:rsidRDefault="00D1765E" w:rsidP="006B34E4"/>
        </w:tc>
      </w:tr>
      <w:tr w:rsidR="00D1765E" w14:paraId="5D54FA15" w14:textId="77777777" w:rsidTr="006B34E4">
        <w:tc>
          <w:tcPr>
            <w:tcW w:w="3005" w:type="dxa"/>
          </w:tcPr>
          <w:p w14:paraId="537CE453"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Select, weigh and package meat for sale</w:t>
            </w:r>
          </w:p>
        </w:tc>
        <w:tc>
          <w:tcPr>
            <w:tcW w:w="3005" w:type="dxa"/>
          </w:tcPr>
          <w:p w14:paraId="79501958" w14:textId="77777777" w:rsidR="00D1765E" w:rsidRDefault="00D1765E" w:rsidP="006B34E4"/>
        </w:tc>
        <w:tc>
          <w:tcPr>
            <w:tcW w:w="3006" w:type="dxa"/>
          </w:tcPr>
          <w:p w14:paraId="10E932F7" w14:textId="77777777" w:rsidR="00D1765E" w:rsidRDefault="00D1765E" w:rsidP="006B34E4"/>
        </w:tc>
      </w:tr>
      <w:tr w:rsidR="00D1765E" w14:paraId="4AF3CC79" w14:textId="77777777" w:rsidTr="006B34E4">
        <w:tc>
          <w:tcPr>
            <w:tcW w:w="3005" w:type="dxa"/>
          </w:tcPr>
          <w:p w14:paraId="200AD4FE"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Clean a meat retail work area</w:t>
            </w:r>
          </w:p>
        </w:tc>
        <w:tc>
          <w:tcPr>
            <w:tcW w:w="3005" w:type="dxa"/>
          </w:tcPr>
          <w:p w14:paraId="5A99D430" w14:textId="77777777" w:rsidR="00D1765E" w:rsidRDefault="00D1765E" w:rsidP="006B34E4"/>
        </w:tc>
        <w:tc>
          <w:tcPr>
            <w:tcW w:w="3006" w:type="dxa"/>
          </w:tcPr>
          <w:p w14:paraId="5A6E0CF4" w14:textId="77777777" w:rsidR="00D1765E" w:rsidRDefault="00D1765E" w:rsidP="006B34E4"/>
        </w:tc>
      </w:tr>
      <w:tr w:rsidR="00D1765E" w14:paraId="0D5823A4" w14:textId="77777777" w:rsidTr="006B34E4">
        <w:tc>
          <w:tcPr>
            <w:tcW w:w="3005" w:type="dxa"/>
          </w:tcPr>
          <w:p w14:paraId="05F82403"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Sharpen knives</w:t>
            </w:r>
          </w:p>
        </w:tc>
        <w:tc>
          <w:tcPr>
            <w:tcW w:w="3005" w:type="dxa"/>
          </w:tcPr>
          <w:p w14:paraId="1B8A49B4" w14:textId="77777777" w:rsidR="00D1765E" w:rsidRDefault="00D1765E" w:rsidP="006B34E4"/>
        </w:tc>
        <w:tc>
          <w:tcPr>
            <w:tcW w:w="3006" w:type="dxa"/>
          </w:tcPr>
          <w:p w14:paraId="233A443A" w14:textId="77777777" w:rsidR="00D1765E" w:rsidRDefault="00D1765E" w:rsidP="006B34E4"/>
        </w:tc>
      </w:tr>
      <w:tr w:rsidR="00D1765E" w14:paraId="439D2F9B" w14:textId="77777777" w:rsidTr="006B34E4">
        <w:tc>
          <w:tcPr>
            <w:tcW w:w="3005" w:type="dxa"/>
          </w:tcPr>
          <w:p w14:paraId="095BF165" w14:textId="4CC5DEAF" w:rsidR="00D1765E" w:rsidRDefault="00D1765E" w:rsidP="006B34E4">
            <w:r w:rsidRPr="00C106CE">
              <w:rPr>
                <w:rFonts w:ascii="Aptos Narrow" w:eastAsia="Times New Roman" w:hAnsi="Aptos Narrow" w:cs="Times New Roman"/>
                <w:color w:val="000000"/>
                <w:kern w:val="0"/>
                <w:sz w:val="22"/>
                <w:szCs w:val="22"/>
                <w:lang w:eastAsia="en-AU"/>
                <w14:ligatures w14:val="none"/>
              </w:rPr>
              <w:t>Break and cut product using a bandsaw</w:t>
            </w:r>
          </w:p>
        </w:tc>
        <w:tc>
          <w:tcPr>
            <w:tcW w:w="3005" w:type="dxa"/>
          </w:tcPr>
          <w:p w14:paraId="2748669E" w14:textId="77777777" w:rsidR="00D1765E" w:rsidRDefault="00D1765E" w:rsidP="006B34E4"/>
        </w:tc>
        <w:tc>
          <w:tcPr>
            <w:tcW w:w="3006" w:type="dxa"/>
          </w:tcPr>
          <w:p w14:paraId="1F957459" w14:textId="77777777" w:rsidR="00D1765E" w:rsidRDefault="00D1765E" w:rsidP="006B34E4"/>
        </w:tc>
      </w:tr>
      <w:tr w:rsidR="00D1765E" w14:paraId="39893CEC" w14:textId="77777777" w:rsidTr="006B34E4">
        <w:tc>
          <w:tcPr>
            <w:tcW w:w="3005" w:type="dxa"/>
          </w:tcPr>
          <w:p w14:paraId="00382CC5"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Package products using manual packing and labelling equipment</w:t>
            </w:r>
          </w:p>
        </w:tc>
        <w:tc>
          <w:tcPr>
            <w:tcW w:w="3005" w:type="dxa"/>
          </w:tcPr>
          <w:p w14:paraId="061A44C8" w14:textId="77777777" w:rsidR="00D1765E" w:rsidRDefault="00D1765E" w:rsidP="006B34E4"/>
        </w:tc>
        <w:tc>
          <w:tcPr>
            <w:tcW w:w="3006" w:type="dxa"/>
          </w:tcPr>
          <w:p w14:paraId="38CD5D83" w14:textId="77777777" w:rsidR="00D1765E" w:rsidRDefault="00D1765E" w:rsidP="006B34E4"/>
        </w:tc>
      </w:tr>
      <w:tr w:rsidR="00D1765E" w14:paraId="1A0C8850" w14:textId="77777777" w:rsidTr="006B34E4">
        <w:tc>
          <w:tcPr>
            <w:tcW w:w="3005" w:type="dxa"/>
          </w:tcPr>
          <w:p w14:paraId="60F3049F"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Use basic methods of meat cookery</w:t>
            </w:r>
          </w:p>
        </w:tc>
        <w:tc>
          <w:tcPr>
            <w:tcW w:w="3005" w:type="dxa"/>
          </w:tcPr>
          <w:p w14:paraId="66052E43" w14:textId="77777777" w:rsidR="00D1765E" w:rsidRDefault="00D1765E" w:rsidP="006B34E4"/>
        </w:tc>
        <w:tc>
          <w:tcPr>
            <w:tcW w:w="3006" w:type="dxa"/>
          </w:tcPr>
          <w:p w14:paraId="6FCCACC2" w14:textId="77777777" w:rsidR="00D1765E" w:rsidRDefault="00D1765E" w:rsidP="006B34E4"/>
        </w:tc>
      </w:tr>
      <w:tr w:rsidR="00D1765E" w14:paraId="41F3AA89" w14:textId="77777777" w:rsidTr="006B34E4">
        <w:tc>
          <w:tcPr>
            <w:tcW w:w="3005" w:type="dxa"/>
          </w:tcPr>
          <w:p w14:paraId="6DD62606"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Make and sell sausages</w:t>
            </w:r>
          </w:p>
        </w:tc>
        <w:tc>
          <w:tcPr>
            <w:tcW w:w="3005" w:type="dxa"/>
          </w:tcPr>
          <w:p w14:paraId="4B7DA087" w14:textId="77777777" w:rsidR="00D1765E" w:rsidRDefault="00D1765E" w:rsidP="006B34E4"/>
        </w:tc>
        <w:tc>
          <w:tcPr>
            <w:tcW w:w="3006" w:type="dxa"/>
          </w:tcPr>
          <w:p w14:paraId="2D8427B2" w14:textId="77777777" w:rsidR="00D1765E" w:rsidRDefault="00D1765E" w:rsidP="006B34E4"/>
        </w:tc>
      </w:tr>
      <w:tr w:rsidR="00D1765E" w14:paraId="24E4E2C6" w14:textId="77777777" w:rsidTr="006B34E4">
        <w:tc>
          <w:tcPr>
            <w:tcW w:w="3005" w:type="dxa"/>
          </w:tcPr>
          <w:p w14:paraId="3BE21F90"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Produce and sell value-added products</w:t>
            </w:r>
          </w:p>
        </w:tc>
        <w:tc>
          <w:tcPr>
            <w:tcW w:w="3005" w:type="dxa"/>
          </w:tcPr>
          <w:p w14:paraId="6CE1B053" w14:textId="77777777" w:rsidR="00D1765E" w:rsidRDefault="00D1765E" w:rsidP="006B34E4"/>
        </w:tc>
        <w:tc>
          <w:tcPr>
            <w:tcW w:w="3006" w:type="dxa"/>
          </w:tcPr>
          <w:p w14:paraId="29365844" w14:textId="77777777" w:rsidR="00D1765E" w:rsidRDefault="00D1765E" w:rsidP="006B34E4"/>
        </w:tc>
      </w:tr>
      <w:tr w:rsidR="00D1765E" w14:paraId="07CF7A99" w14:textId="77777777" w:rsidTr="006B34E4">
        <w:tc>
          <w:tcPr>
            <w:tcW w:w="3005" w:type="dxa"/>
          </w:tcPr>
          <w:p w14:paraId="7BDC9700"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Prepare and operate bandsaw</w:t>
            </w:r>
          </w:p>
        </w:tc>
        <w:tc>
          <w:tcPr>
            <w:tcW w:w="3005" w:type="dxa"/>
          </w:tcPr>
          <w:p w14:paraId="5899C95E" w14:textId="77777777" w:rsidR="00D1765E" w:rsidRDefault="00D1765E" w:rsidP="006B34E4"/>
        </w:tc>
        <w:tc>
          <w:tcPr>
            <w:tcW w:w="3006" w:type="dxa"/>
          </w:tcPr>
          <w:p w14:paraId="1ECF0A6B" w14:textId="77777777" w:rsidR="00D1765E" w:rsidRDefault="00D1765E" w:rsidP="006B34E4"/>
        </w:tc>
      </w:tr>
      <w:tr w:rsidR="00D1765E" w14:paraId="02134E79" w14:textId="77777777" w:rsidTr="006B34E4">
        <w:tc>
          <w:tcPr>
            <w:tcW w:w="3005" w:type="dxa"/>
          </w:tcPr>
          <w:p w14:paraId="3D9EFD40"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 xml:space="preserve"> Prepare and slice meat cuts</w:t>
            </w:r>
          </w:p>
        </w:tc>
        <w:tc>
          <w:tcPr>
            <w:tcW w:w="3005" w:type="dxa"/>
          </w:tcPr>
          <w:p w14:paraId="17664689" w14:textId="77777777" w:rsidR="00D1765E" w:rsidRDefault="00D1765E" w:rsidP="006B34E4"/>
        </w:tc>
        <w:tc>
          <w:tcPr>
            <w:tcW w:w="3006" w:type="dxa"/>
          </w:tcPr>
          <w:p w14:paraId="49ACB7C8" w14:textId="77777777" w:rsidR="00D1765E" w:rsidRDefault="00D1765E" w:rsidP="006B34E4"/>
        </w:tc>
      </w:tr>
      <w:tr w:rsidR="00D1765E" w14:paraId="4742147A" w14:textId="77777777" w:rsidTr="006B34E4">
        <w:tc>
          <w:tcPr>
            <w:tcW w:w="3005" w:type="dxa"/>
          </w:tcPr>
          <w:p w14:paraId="39B63121"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Prepare specialised cuts</w:t>
            </w:r>
          </w:p>
        </w:tc>
        <w:tc>
          <w:tcPr>
            <w:tcW w:w="3005" w:type="dxa"/>
          </w:tcPr>
          <w:p w14:paraId="1D87892C" w14:textId="77777777" w:rsidR="00D1765E" w:rsidRDefault="00D1765E" w:rsidP="006B34E4"/>
        </w:tc>
        <w:tc>
          <w:tcPr>
            <w:tcW w:w="3006" w:type="dxa"/>
          </w:tcPr>
          <w:p w14:paraId="73A620B7" w14:textId="77777777" w:rsidR="00D1765E" w:rsidRDefault="00D1765E" w:rsidP="006B34E4"/>
        </w:tc>
      </w:tr>
      <w:tr w:rsidR="00D1765E" w14:paraId="6A5EE125" w14:textId="77777777" w:rsidTr="006B34E4">
        <w:tc>
          <w:tcPr>
            <w:tcW w:w="3005" w:type="dxa"/>
          </w:tcPr>
          <w:p w14:paraId="4D1859DF"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Cure, corn and sell product</w:t>
            </w:r>
          </w:p>
        </w:tc>
        <w:tc>
          <w:tcPr>
            <w:tcW w:w="3005" w:type="dxa"/>
          </w:tcPr>
          <w:p w14:paraId="3A3C99C7" w14:textId="77777777" w:rsidR="00D1765E" w:rsidRDefault="00D1765E" w:rsidP="006B34E4"/>
        </w:tc>
        <w:tc>
          <w:tcPr>
            <w:tcW w:w="3006" w:type="dxa"/>
          </w:tcPr>
          <w:p w14:paraId="41E431FF" w14:textId="77777777" w:rsidR="00D1765E" w:rsidRDefault="00D1765E" w:rsidP="006B34E4"/>
        </w:tc>
      </w:tr>
      <w:tr w:rsidR="00D1765E" w14:paraId="43EC6E61" w14:textId="77777777" w:rsidTr="006B34E4">
        <w:tc>
          <w:tcPr>
            <w:tcW w:w="3005" w:type="dxa"/>
          </w:tcPr>
          <w:p w14:paraId="54F03CA7"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Assess and sell poultry product</w:t>
            </w:r>
          </w:p>
        </w:tc>
        <w:tc>
          <w:tcPr>
            <w:tcW w:w="3005" w:type="dxa"/>
          </w:tcPr>
          <w:p w14:paraId="1F53C84F" w14:textId="77777777" w:rsidR="00D1765E" w:rsidRDefault="00D1765E" w:rsidP="006B34E4"/>
        </w:tc>
        <w:tc>
          <w:tcPr>
            <w:tcW w:w="3006" w:type="dxa"/>
          </w:tcPr>
          <w:p w14:paraId="6C3838EB" w14:textId="77777777" w:rsidR="00D1765E" w:rsidRDefault="00D1765E" w:rsidP="006B34E4"/>
        </w:tc>
      </w:tr>
      <w:tr w:rsidR="00D1765E" w14:paraId="4DC4FA52" w14:textId="77777777" w:rsidTr="006B34E4">
        <w:tc>
          <w:tcPr>
            <w:tcW w:w="3005" w:type="dxa"/>
          </w:tcPr>
          <w:p w14:paraId="6053655D"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Locate, identify and assess meat cuts</w:t>
            </w:r>
          </w:p>
        </w:tc>
        <w:tc>
          <w:tcPr>
            <w:tcW w:w="3005" w:type="dxa"/>
          </w:tcPr>
          <w:p w14:paraId="7A6490BA" w14:textId="77777777" w:rsidR="00D1765E" w:rsidRDefault="00D1765E" w:rsidP="006B34E4"/>
        </w:tc>
        <w:tc>
          <w:tcPr>
            <w:tcW w:w="3006" w:type="dxa"/>
          </w:tcPr>
          <w:p w14:paraId="7F1117A4" w14:textId="77777777" w:rsidR="00D1765E" w:rsidRDefault="00D1765E" w:rsidP="006B34E4"/>
        </w:tc>
      </w:tr>
      <w:tr w:rsidR="00D1765E" w14:paraId="573B9702" w14:textId="77777777" w:rsidTr="006B34E4">
        <w:tc>
          <w:tcPr>
            <w:tcW w:w="3005" w:type="dxa"/>
          </w:tcPr>
          <w:p w14:paraId="18C3EC7D"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Prepare and produce value added products</w:t>
            </w:r>
          </w:p>
        </w:tc>
        <w:tc>
          <w:tcPr>
            <w:tcW w:w="3005" w:type="dxa"/>
          </w:tcPr>
          <w:p w14:paraId="2F5442F0" w14:textId="77777777" w:rsidR="00D1765E" w:rsidRDefault="00D1765E" w:rsidP="006B34E4"/>
        </w:tc>
        <w:tc>
          <w:tcPr>
            <w:tcW w:w="3006" w:type="dxa"/>
          </w:tcPr>
          <w:p w14:paraId="4E98CE9F" w14:textId="77777777" w:rsidR="00D1765E" w:rsidRDefault="00D1765E" w:rsidP="006B34E4"/>
        </w:tc>
      </w:tr>
      <w:tr w:rsidR="00D1765E" w14:paraId="2ED799FF" w14:textId="77777777" w:rsidTr="006B34E4">
        <w:tc>
          <w:tcPr>
            <w:tcW w:w="3005" w:type="dxa"/>
          </w:tcPr>
          <w:p w14:paraId="241CFB20"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Prepare primal cuts</w:t>
            </w:r>
          </w:p>
        </w:tc>
        <w:tc>
          <w:tcPr>
            <w:tcW w:w="3005" w:type="dxa"/>
          </w:tcPr>
          <w:p w14:paraId="06DAB479" w14:textId="77777777" w:rsidR="00D1765E" w:rsidRDefault="00D1765E" w:rsidP="006B34E4"/>
        </w:tc>
        <w:tc>
          <w:tcPr>
            <w:tcW w:w="3006" w:type="dxa"/>
          </w:tcPr>
          <w:p w14:paraId="0F4A4221" w14:textId="77777777" w:rsidR="00D1765E" w:rsidRDefault="00D1765E" w:rsidP="006B34E4"/>
        </w:tc>
      </w:tr>
      <w:tr w:rsidR="00D1765E" w14:paraId="0E08F5EB" w14:textId="77777777" w:rsidTr="006B34E4">
        <w:tc>
          <w:tcPr>
            <w:tcW w:w="3005" w:type="dxa"/>
          </w:tcPr>
          <w:p w14:paraId="203B9358"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lastRenderedPageBreak/>
              <w:t>Vacuum pack product in a retail operation</w:t>
            </w:r>
          </w:p>
        </w:tc>
        <w:tc>
          <w:tcPr>
            <w:tcW w:w="3005" w:type="dxa"/>
          </w:tcPr>
          <w:p w14:paraId="28906A4A" w14:textId="77777777" w:rsidR="00D1765E" w:rsidRDefault="00D1765E" w:rsidP="006B34E4"/>
        </w:tc>
        <w:tc>
          <w:tcPr>
            <w:tcW w:w="3006" w:type="dxa"/>
          </w:tcPr>
          <w:p w14:paraId="474A721F" w14:textId="77777777" w:rsidR="00D1765E" w:rsidRDefault="00D1765E" w:rsidP="006B34E4"/>
        </w:tc>
      </w:tr>
      <w:tr w:rsidR="00D1765E" w14:paraId="3913EF06" w14:textId="77777777" w:rsidTr="006B34E4">
        <w:tc>
          <w:tcPr>
            <w:tcW w:w="3005" w:type="dxa"/>
          </w:tcPr>
          <w:p w14:paraId="08CEE602"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Package product using automatic packing and labelling equipment</w:t>
            </w:r>
          </w:p>
        </w:tc>
        <w:tc>
          <w:tcPr>
            <w:tcW w:w="3005" w:type="dxa"/>
          </w:tcPr>
          <w:p w14:paraId="045A7F98" w14:textId="77777777" w:rsidR="00D1765E" w:rsidRDefault="00D1765E" w:rsidP="006B34E4"/>
        </w:tc>
        <w:tc>
          <w:tcPr>
            <w:tcW w:w="3006" w:type="dxa"/>
          </w:tcPr>
          <w:p w14:paraId="1EDDABC9" w14:textId="77777777" w:rsidR="00D1765E" w:rsidRDefault="00D1765E" w:rsidP="006B34E4"/>
        </w:tc>
      </w:tr>
      <w:tr w:rsidR="00D1765E" w14:paraId="3C6ACD35" w14:textId="77777777" w:rsidTr="006B34E4">
        <w:tc>
          <w:tcPr>
            <w:tcW w:w="3005" w:type="dxa"/>
          </w:tcPr>
          <w:p w14:paraId="4CC58B13" w14:textId="6A26E077" w:rsidR="00D1765E" w:rsidRDefault="00B44959" w:rsidP="006B34E4">
            <w:r w:rsidRPr="00C106CE">
              <w:rPr>
                <w:rFonts w:ascii="Aptos Narrow" w:eastAsia="Times New Roman" w:hAnsi="Aptos Narrow" w:cs="Times New Roman"/>
                <w:color w:val="000000"/>
                <w:kern w:val="0"/>
                <w:sz w:val="22"/>
                <w:szCs w:val="22"/>
                <w:lang w:eastAsia="en-AU"/>
                <w14:ligatures w14:val="none"/>
              </w:rPr>
              <w:t>Package meat and smallgoods product for retail sale</w:t>
            </w:r>
          </w:p>
        </w:tc>
        <w:tc>
          <w:tcPr>
            <w:tcW w:w="3005" w:type="dxa"/>
          </w:tcPr>
          <w:p w14:paraId="51754632" w14:textId="5F1D658E" w:rsidR="00D1765E" w:rsidRDefault="00D1765E" w:rsidP="006B34E4"/>
        </w:tc>
        <w:tc>
          <w:tcPr>
            <w:tcW w:w="3006" w:type="dxa"/>
          </w:tcPr>
          <w:p w14:paraId="1B12D464" w14:textId="77777777" w:rsidR="00D1765E" w:rsidRDefault="00D1765E" w:rsidP="006B34E4"/>
        </w:tc>
      </w:tr>
      <w:tr w:rsidR="00D1765E" w14:paraId="59862DF7" w14:textId="77777777" w:rsidTr="006B34E4">
        <w:tc>
          <w:tcPr>
            <w:tcW w:w="3005" w:type="dxa"/>
          </w:tcPr>
          <w:p w14:paraId="684F2BAA" w14:textId="362A2847" w:rsidR="00D1765E" w:rsidRDefault="00B44959" w:rsidP="006B34E4">
            <w:r w:rsidRPr="00C106CE">
              <w:rPr>
                <w:rFonts w:ascii="Aptos Narrow" w:eastAsia="Times New Roman" w:hAnsi="Aptos Narrow" w:cs="Times New Roman"/>
                <w:color w:val="000000"/>
                <w:kern w:val="0"/>
                <w:sz w:val="22"/>
                <w:szCs w:val="22"/>
                <w:lang w:eastAsia="en-AU"/>
                <w14:ligatures w14:val="none"/>
              </w:rPr>
              <w:t>Despatch meat product</w:t>
            </w:r>
          </w:p>
        </w:tc>
        <w:tc>
          <w:tcPr>
            <w:tcW w:w="3005" w:type="dxa"/>
          </w:tcPr>
          <w:p w14:paraId="404B088D" w14:textId="77777777" w:rsidR="00D1765E" w:rsidRDefault="00D1765E" w:rsidP="006B34E4"/>
        </w:tc>
        <w:tc>
          <w:tcPr>
            <w:tcW w:w="3006" w:type="dxa"/>
          </w:tcPr>
          <w:p w14:paraId="1993E35D" w14:textId="77777777" w:rsidR="00D1765E" w:rsidRDefault="00D1765E" w:rsidP="006B34E4"/>
        </w:tc>
      </w:tr>
      <w:tr w:rsidR="00D1765E" w14:paraId="2744E564" w14:textId="77777777" w:rsidTr="006B34E4">
        <w:tc>
          <w:tcPr>
            <w:tcW w:w="3005" w:type="dxa"/>
          </w:tcPr>
          <w:p w14:paraId="7764356C"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Bone game meat</w:t>
            </w:r>
          </w:p>
        </w:tc>
        <w:tc>
          <w:tcPr>
            <w:tcW w:w="3005" w:type="dxa"/>
          </w:tcPr>
          <w:p w14:paraId="5A627169" w14:textId="77777777" w:rsidR="00D1765E" w:rsidRDefault="00D1765E" w:rsidP="006B34E4"/>
        </w:tc>
        <w:tc>
          <w:tcPr>
            <w:tcW w:w="3006" w:type="dxa"/>
          </w:tcPr>
          <w:p w14:paraId="0DA5A8AE" w14:textId="77777777" w:rsidR="00D1765E" w:rsidRDefault="00D1765E" w:rsidP="006B34E4"/>
        </w:tc>
      </w:tr>
      <w:tr w:rsidR="00D1765E" w14:paraId="6508C530" w14:textId="77777777" w:rsidTr="006B34E4">
        <w:tc>
          <w:tcPr>
            <w:tcW w:w="3005" w:type="dxa"/>
          </w:tcPr>
          <w:p w14:paraId="1921006D"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Break small stock carcases for retail sale</w:t>
            </w:r>
          </w:p>
        </w:tc>
        <w:tc>
          <w:tcPr>
            <w:tcW w:w="3005" w:type="dxa"/>
          </w:tcPr>
          <w:p w14:paraId="221A19EF" w14:textId="77777777" w:rsidR="00D1765E" w:rsidRDefault="00D1765E" w:rsidP="006B34E4"/>
        </w:tc>
        <w:tc>
          <w:tcPr>
            <w:tcW w:w="3006" w:type="dxa"/>
          </w:tcPr>
          <w:p w14:paraId="5E61B279" w14:textId="77777777" w:rsidR="00D1765E" w:rsidRDefault="00D1765E" w:rsidP="006B34E4"/>
        </w:tc>
      </w:tr>
      <w:tr w:rsidR="00D1765E" w14:paraId="2FD93DDB" w14:textId="77777777" w:rsidTr="006B34E4">
        <w:tc>
          <w:tcPr>
            <w:tcW w:w="3005" w:type="dxa"/>
          </w:tcPr>
          <w:p w14:paraId="1C81BE99"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 xml:space="preserve"> Break large stock carcases for retail sale</w:t>
            </w:r>
          </w:p>
        </w:tc>
        <w:tc>
          <w:tcPr>
            <w:tcW w:w="3005" w:type="dxa"/>
          </w:tcPr>
          <w:p w14:paraId="3879A63C" w14:textId="77777777" w:rsidR="00D1765E" w:rsidRDefault="00D1765E" w:rsidP="006B34E4"/>
        </w:tc>
        <w:tc>
          <w:tcPr>
            <w:tcW w:w="3006" w:type="dxa"/>
          </w:tcPr>
          <w:p w14:paraId="2DEB1D8C" w14:textId="77777777" w:rsidR="00D1765E" w:rsidRDefault="00D1765E" w:rsidP="006B34E4"/>
        </w:tc>
      </w:tr>
      <w:tr w:rsidR="00D1765E" w14:paraId="7C574702" w14:textId="77777777" w:rsidTr="006B34E4">
        <w:tc>
          <w:tcPr>
            <w:tcW w:w="3005" w:type="dxa"/>
          </w:tcPr>
          <w:p w14:paraId="3C26C4AA"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Prepare, roll, sew and net meat</w:t>
            </w:r>
          </w:p>
        </w:tc>
        <w:tc>
          <w:tcPr>
            <w:tcW w:w="3005" w:type="dxa"/>
          </w:tcPr>
          <w:p w14:paraId="365379E3" w14:textId="77777777" w:rsidR="00D1765E" w:rsidRDefault="00D1765E" w:rsidP="006B34E4"/>
        </w:tc>
        <w:tc>
          <w:tcPr>
            <w:tcW w:w="3006" w:type="dxa"/>
          </w:tcPr>
          <w:p w14:paraId="3B77C1EC" w14:textId="77777777" w:rsidR="00D1765E" w:rsidRDefault="00D1765E" w:rsidP="006B34E4"/>
        </w:tc>
      </w:tr>
      <w:tr w:rsidR="00D1765E" w14:paraId="2915A3D0" w14:textId="77777777" w:rsidTr="006B34E4">
        <w:tc>
          <w:tcPr>
            <w:tcW w:w="3005" w:type="dxa"/>
          </w:tcPr>
          <w:p w14:paraId="3B4C147C"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 xml:space="preserve"> Bone and fillet poultry</w:t>
            </w:r>
          </w:p>
        </w:tc>
        <w:tc>
          <w:tcPr>
            <w:tcW w:w="3005" w:type="dxa"/>
          </w:tcPr>
          <w:p w14:paraId="70BA9D27" w14:textId="77777777" w:rsidR="00D1765E" w:rsidRDefault="00D1765E" w:rsidP="006B34E4"/>
        </w:tc>
        <w:tc>
          <w:tcPr>
            <w:tcW w:w="3006" w:type="dxa"/>
          </w:tcPr>
          <w:p w14:paraId="422BE5A4" w14:textId="77777777" w:rsidR="00D1765E" w:rsidRDefault="00D1765E" w:rsidP="006B34E4"/>
        </w:tc>
      </w:tr>
      <w:tr w:rsidR="00D1765E" w14:paraId="45D4439F" w14:textId="77777777" w:rsidTr="006B34E4">
        <w:tc>
          <w:tcPr>
            <w:tcW w:w="3005" w:type="dxa"/>
          </w:tcPr>
          <w:p w14:paraId="3E3A373B" w14:textId="77777777" w:rsidR="00D1765E" w:rsidRDefault="00D1765E" w:rsidP="006B34E4">
            <w:r w:rsidRPr="00C106CE">
              <w:rPr>
                <w:rFonts w:ascii="Aptos Narrow" w:eastAsia="Times New Roman" w:hAnsi="Aptos Narrow" w:cs="Times New Roman"/>
                <w:color w:val="000000"/>
                <w:kern w:val="0"/>
                <w:sz w:val="22"/>
                <w:szCs w:val="22"/>
                <w:lang w:eastAsia="en-AU"/>
                <w14:ligatures w14:val="none"/>
              </w:rPr>
              <w:t>Smoke product</w:t>
            </w:r>
          </w:p>
        </w:tc>
        <w:tc>
          <w:tcPr>
            <w:tcW w:w="3005" w:type="dxa"/>
          </w:tcPr>
          <w:p w14:paraId="5A65B603" w14:textId="77777777" w:rsidR="00D1765E" w:rsidRDefault="00D1765E" w:rsidP="006B34E4"/>
        </w:tc>
        <w:tc>
          <w:tcPr>
            <w:tcW w:w="3006" w:type="dxa"/>
          </w:tcPr>
          <w:p w14:paraId="0B047A4B" w14:textId="77777777" w:rsidR="00D1765E" w:rsidRDefault="00D1765E" w:rsidP="006B34E4"/>
        </w:tc>
      </w:tr>
      <w:tr w:rsidR="00D1765E" w14:paraId="64A42F1B" w14:textId="77777777" w:rsidTr="006B34E4">
        <w:tc>
          <w:tcPr>
            <w:tcW w:w="3005" w:type="dxa"/>
          </w:tcPr>
          <w:p w14:paraId="7B330353" w14:textId="77777777" w:rsidR="00D1765E" w:rsidRPr="00C106CE" w:rsidRDefault="00D1765E" w:rsidP="006B34E4">
            <w:pPr>
              <w:rPr>
                <w:rFonts w:ascii="Aptos Narrow" w:eastAsia="Times New Roman" w:hAnsi="Aptos Narrow" w:cs="Times New Roman"/>
                <w:color w:val="000000"/>
                <w:kern w:val="0"/>
                <w:sz w:val="22"/>
                <w:szCs w:val="22"/>
                <w:lang w:eastAsia="en-AU"/>
                <w14:ligatures w14:val="none"/>
              </w:rPr>
            </w:pPr>
            <w:r w:rsidRPr="00C106CE">
              <w:rPr>
                <w:rFonts w:ascii="Aptos Display" w:eastAsia="Times New Roman" w:hAnsi="Aptos Display" w:cs="Times New Roman"/>
                <w:color w:val="000000"/>
                <w:kern w:val="0"/>
                <w:sz w:val="22"/>
                <w:szCs w:val="22"/>
                <w:lang w:eastAsia="en-AU"/>
                <w14:ligatures w14:val="none"/>
              </w:rPr>
              <w:t>Maintain</w:t>
            </w:r>
            <w:r>
              <w:rPr>
                <w:rFonts w:ascii="Aptos Display" w:eastAsia="Times New Roman" w:hAnsi="Aptos Display" w:cs="Times New Roman"/>
                <w:color w:val="000000"/>
                <w:kern w:val="0"/>
                <w:sz w:val="22"/>
                <w:szCs w:val="22"/>
                <w:lang w:eastAsia="en-AU"/>
                <w14:ligatures w14:val="none"/>
              </w:rPr>
              <w:t>ing</w:t>
            </w:r>
            <w:r w:rsidRPr="00C106CE">
              <w:rPr>
                <w:rFonts w:ascii="Aptos Display" w:eastAsia="Times New Roman" w:hAnsi="Aptos Display" w:cs="Times New Roman"/>
                <w:color w:val="000000"/>
                <w:kern w:val="0"/>
                <w:sz w:val="22"/>
                <w:szCs w:val="22"/>
                <w:lang w:eastAsia="en-AU"/>
                <w14:ligatures w14:val="none"/>
              </w:rPr>
              <w:t xml:space="preserve"> personal equipment</w:t>
            </w:r>
          </w:p>
        </w:tc>
        <w:tc>
          <w:tcPr>
            <w:tcW w:w="3005" w:type="dxa"/>
          </w:tcPr>
          <w:p w14:paraId="6F137BD0" w14:textId="77777777" w:rsidR="00D1765E" w:rsidRDefault="00D1765E" w:rsidP="006B34E4"/>
        </w:tc>
        <w:tc>
          <w:tcPr>
            <w:tcW w:w="3006" w:type="dxa"/>
          </w:tcPr>
          <w:p w14:paraId="5981D3B8" w14:textId="77777777" w:rsidR="00D1765E" w:rsidRDefault="00D1765E" w:rsidP="006B34E4"/>
        </w:tc>
      </w:tr>
      <w:tr w:rsidR="00D1765E" w14:paraId="7D87B29E" w14:textId="77777777" w:rsidTr="006B34E4">
        <w:tc>
          <w:tcPr>
            <w:tcW w:w="3005" w:type="dxa"/>
          </w:tcPr>
          <w:p w14:paraId="09B002EB" w14:textId="77777777" w:rsidR="00D1765E" w:rsidRPr="00C106CE" w:rsidRDefault="00D1765E" w:rsidP="006B34E4">
            <w:pPr>
              <w:rPr>
                <w:rFonts w:ascii="Aptos Narrow" w:eastAsia="Times New Roman" w:hAnsi="Aptos Narrow" w:cs="Times New Roman"/>
                <w:color w:val="000000"/>
                <w:kern w:val="0"/>
                <w:sz w:val="22"/>
                <w:szCs w:val="22"/>
                <w:lang w:eastAsia="en-AU"/>
                <w14:ligatures w14:val="none"/>
              </w:rPr>
            </w:pPr>
            <w:r w:rsidRPr="00C106CE">
              <w:rPr>
                <w:rFonts w:ascii="Aptos Narrow" w:eastAsia="Times New Roman" w:hAnsi="Aptos Narrow" w:cs="Times New Roman"/>
                <w:color w:val="000000"/>
                <w:kern w:val="0"/>
                <w:sz w:val="22"/>
                <w:szCs w:val="22"/>
                <w:lang w:eastAsia="en-AU"/>
                <w14:ligatures w14:val="none"/>
              </w:rPr>
              <w:t xml:space="preserve"> Apply</w:t>
            </w:r>
            <w:r>
              <w:rPr>
                <w:rFonts w:ascii="Aptos Narrow" w:eastAsia="Times New Roman" w:hAnsi="Aptos Narrow" w:cs="Times New Roman"/>
                <w:color w:val="000000"/>
                <w:kern w:val="0"/>
                <w:sz w:val="22"/>
                <w:szCs w:val="22"/>
                <w:lang w:eastAsia="en-AU"/>
                <w14:ligatures w14:val="none"/>
              </w:rPr>
              <w:t>ing</w:t>
            </w:r>
            <w:r w:rsidRPr="00C106CE">
              <w:rPr>
                <w:rFonts w:ascii="Aptos Narrow" w:eastAsia="Times New Roman" w:hAnsi="Aptos Narrow" w:cs="Times New Roman"/>
                <w:color w:val="000000"/>
                <w:kern w:val="0"/>
                <w:sz w:val="22"/>
                <w:szCs w:val="22"/>
                <w:lang w:eastAsia="en-AU"/>
                <w14:ligatures w14:val="none"/>
              </w:rPr>
              <w:t xml:space="preserve"> hygiene and sanitation practices</w:t>
            </w:r>
          </w:p>
        </w:tc>
        <w:tc>
          <w:tcPr>
            <w:tcW w:w="3005" w:type="dxa"/>
          </w:tcPr>
          <w:p w14:paraId="406C9842" w14:textId="77777777" w:rsidR="00D1765E" w:rsidRDefault="00D1765E" w:rsidP="006B34E4"/>
        </w:tc>
        <w:tc>
          <w:tcPr>
            <w:tcW w:w="3006" w:type="dxa"/>
          </w:tcPr>
          <w:p w14:paraId="211A003C" w14:textId="77777777" w:rsidR="00D1765E" w:rsidRDefault="00D1765E" w:rsidP="006B34E4"/>
        </w:tc>
      </w:tr>
      <w:tr w:rsidR="00D1765E" w14:paraId="077E57A4" w14:textId="77777777" w:rsidTr="006B34E4">
        <w:tc>
          <w:tcPr>
            <w:tcW w:w="3005" w:type="dxa"/>
          </w:tcPr>
          <w:p w14:paraId="59DC59C6" w14:textId="77777777" w:rsidR="00D1765E" w:rsidRPr="00C106CE" w:rsidRDefault="00D1765E" w:rsidP="006B34E4">
            <w:pPr>
              <w:rPr>
                <w:rFonts w:ascii="Aptos Narrow" w:eastAsia="Times New Roman" w:hAnsi="Aptos Narrow" w:cs="Times New Roman"/>
                <w:color w:val="000000"/>
                <w:kern w:val="0"/>
                <w:sz w:val="22"/>
                <w:szCs w:val="22"/>
                <w:lang w:eastAsia="en-AU"/>
                <w14:ligatures w14:val="none"/>
              </w:rPr>
            </w:pPr>
            <w:r w:rsidRPr="00C106CE">
              <w:rPr>
                <w:rFonts w:ascii="Aptos Narrow" w:eastAsia="Times New Roman" w:hAnsi="Aptos Narrow" w:cs="Times New Roman"/>
                <w:color w:val="000000"/>
                <w:kern w:val="0"/>
                <w:sz w:val="22"/>
                <w:szCs w:val="22"/>
                <w:lang w:eastAsia="en-AU"/>
                <w14:ligatures w14:val="none"/>
              </w:rPr>
              <w:t>Compl</w:t>
            </w:r>
            <w:r>
              <w:rPr>
                <w:rFonts w:ascii="Aptos Narrow" w:eastAsia="Times New Roman" w:hAnsi="Aptos Narrow" w:cs="Times New Roman"/>
                <w:color w:val="000000"/>
                <w:kern w:val="0"/>
                <w:sz w:val="22"/>
                <w:szCs w:val="22"/>
                <w:lang w:eastAsia="en-AU"/>
                <w14:ligatures w14:val="none"/>
              </w:rPr>
              <w:t>iance</w:t>
            </w:r>
            <w:r w:rsidRPr="00C106CE">
              <w:rPr>
                <w:rFonts w:ascii="Aptos Narrow" w:eastAsia="Times New Roman" w:hAnsi="Aptos Narrow" w:cs="Times New Roman"/>
                <w:color w:val="000000"/>
                <w:kern w:val="0"/>
                <w:sz w:val="22"/>
                <w:szCs w:val="22"/>
                <w:lang w:eastAsia="en-AU"/>
                <w14:ligatures w14:val="none"/>
              </w:rPr>
              <w:t xml:space="preserve"> with Quality Assurance and HACCP requirements</w:t>
            </w:r>
          </w:p>
        </w:tc>
        <w:tc>
          <w:tcPr>
            <w:tcW w:w="3005" w:type="dxa"/>
          </w:tcPr>
          <w:p w14:paraId="756CDCDD" w14:textId="77777777" w:rsidR="00D1765E" w:rsidRDefault="00D1765E" w:rsidP="006B34E4"/>
        </w:tc>
        <w:tc>
          <w:tcPr>
            <w:tcW w:w="3006" w:type="dxa"/>
          </w:tcPr>
          <w:p w14:paraId="6C62059D" w14:textId="77777777" w:rsidR="00D1765E" w:rsidRDefault="00D1765E" w:rsidP="006B34E4"/>
        </w:tc>
      </w:tr>
      <w:tr w:rsidR="00D1765E" w14:paraId="406078C0" w14:textId="77777777" w:rsidTr="006B34E4">
        <w:tc>
          <w:tcPr>
            <w:tcW w:w="3005" w:type="dxa"/>
          </w:tcPr>
          <w:p w14:paraId="14F4EEF2" w14:textId="77777777" w:rsidR="00D1765E" w:rsidRPr="00C106CE" w:rsidRDefault="00D1765E" w:rsidP="006B34E4">
            <w:pPr>
              <w:rPr>
                <w:rFonts w:ascii="Aptos Narrow" w:eastAsia="Times New Roman" w:hAnsi="Aptos Narrow" w:cs="Times New Roman"/>
                <w:color w:val="000000"/>
                <w:kern w:val="0"/>
                <w:sz w:val="22"/>
                <w:szCs w:val="22"/>
                <w:lang w:eastAsia="en-AU"/>
                <w14:ligatures w14:val="none"/>
              </w:rPr>
            </w:pPr>
            <w:r w:rsidRPr="00C106CE">
              <w:rPr>
                <w:rFonts w:ascii="Aptos Narrow" w:eastAsia="Times New Roman" w:hAnsi="Aptos Narrow" w:cs="Times New Roman"/>
                <w:color w:val="000000"/>
                <w:kern w:val="0"/>
                <w:sz w:val="22"/>
                <w:szCs w:val="22"/>
                <w:lang w:eastAsia="en-AU"/>
                <w14:ligatures w14:val="none"/>
              </w:rPr>
              <w:t>safe work policies and procedures</w:t>
            </w:r>
          </w:p>
        </w:tc>
        <w:tc>
          <w:tcPr>
            <w:tcW w:w="3005" w:type="dxa"/>
          </w:tcPr>
          <w:p w14:paraId="137F6E84" w14:textId="77777777" w:rsidR="00D1765E" w:rsidRDefault="00D1765E" w:rsidP="006B34E4"/>
        </w:tc>
        <w:tc>
          <w:tcPr>
            <w:tcW w:w="3006" w:type="dxa"/>
          </w:tcPr>
          <w:p w14:paraId="1ABF8510" w14:textId="77777777" w:rsidR="00D1765E" w:rsidRDefault="00D1765E" w:rsidP="006B34E4"/>
        </w:tc>
      </w:tr>
      <w:tr w:rsidR="00D1765E" w14:paraId="57513967" w14:textId="77777777" w:rsidTr="006B34E4">
        <w:tc>
          <w:tcPr>
            <w:tcW w:w="3005" w:type="dxa"/>
          </w:tcPr>
          <w:p w14:paraId="50053198" w14:textId="77777777" w:rsidR="00D1765E" w:rsidRPr="00C106CE" w:rsidRDefault="00D1765E" w:rsidP="006B34E4">
            <w:pPr>
              <w:rPr>
                <w:rFonts w:ascii="Aptos Narrow" w:eastAsia="Times New Roman" w:hAnsi="Aptos Narrow" w:cs="Times New Roman"/>
                <w:color w:val="000000"/>
                <w:kern w:val="0"/>
                <w:sz w:val="22"/>
                <w:szCs w:val="22"/>
                <w:lang w:eastAsia="en-AU"/>
                <w14:ligatures w14:val="none"/>
              </w:rPr>
            </w:pPr>
            <w:r w:rsidRPr="00C106CE">
              <w:rPr>
                <w:rFonts w:ascii="Aptos Narrow" w:eastAsia="Times New Roman" w:hAnsi="Aptos Narrow" w:cs="Times New Roman"/>
                <w:color w:val="000000"/>
                <w:kern w:val="0"/>
                <w:sz w:val="22"/>
                <w:szCs w:val="22"/>
                <w:lang w:eastAsia="en-AU"/>
                <w14:ligatures w14:val="none"/>
              </w:rPr>
              <w:t>Provide service and advice to customers</w:t>
            </w:r>
          </w:p>
        </w:tc>
        <w:tc>
          <w:tcPr>
            <w:tcW w:w="3005" w:type="dxa"/>
          </w:tcPr>
          <w:p w14:paraId="724C77DF" w14:textId="77777777" w:rsidR="00D1765E" w:rsidRDefault="00D1765E" w:rsidP="006B34E4"/>
        </w:tc>
        <w:tc>
          <w:tcPr>
            <w:tcW w:w="3006" w:type="dxa"/>
          </w:tcPr>
          <w:p w14:paraId="7A9F962D" w14:textId="77777777" w:rsidR="00D1765E" w:rsidRDefault="00D1765E" w:rsidP="006B34E4"/>
        </w:tc>
      </w:tr>
      <w:tr w:rsidR="00D1765E" w14:paraId="160C7385" w14:textId="77777777" w:rsidTr="006B34E4">
        <w:tc>
          <w:tcPr>
            <w:tcW w:w="3005" w:type="dxa"/>
          </w:tcPr>
          <w:p w14:paraId="62140466" w14:textId="77777777" w:rsidR="00D1765E" w:rsidRPr="00C106CE" w:rsidRDefault="00D1765E" w:rsidP="006B34E4">
            <w:pPr>
              <w:rPr>
                <w:rFonts w:ascii="Aptos Narrow" w:eastAsia="Times New Roman" w:hAnsi="Aptos Narrow" w:cs="Times New Roman"/>
                <w:color w:val="000000"/>
                <w:kern w:val="0"/>
                <w:sz w:val="22"/>
                <w:szCs w:val="22"/>
                <w:lang w:eastAsia="en-AU"/>
                <w14:ligatures w14:val="none"/>
              </w:rPr>
            </w:pPr>
            <w:r w:rsidRPr="00C106CE">
              <w:rPr>
                <w:rFonts w:ascii="Aptos Narrow" w:eastAsia="Times New Roman" w:hAnsi="Aptos Narrow" w:cs="Times New Roman"/>
                <w:color w:val="000000"/>
                <w:kern w:val="0"/>
                <w:sz w:val="22"/>
                <w:szCs w:val="22"/>
                <w:lang w:eastAsia="en-AU"/>
                <w14:ligatures w14:val="none"/>
              </w:rPr>
              <w:t>Assess and address customer preferences</w:t>
            </w:r>
          </w:p>
        </w:tc>
        <w:tc>
          <w:tcPr>
            <w:tcW w:w="3005" w:type="dxa"/>
          </w:tcPr>
          <w:p w14:paraId="34F9B10B" w14:textId="77777777" w:rsidR="00D1765E" w:rsidRDefault="00D1765E" w:rsidP="006B34E4"/>
        </w:tc>
        <w:tc>
          <w:tcPr>
            <w:tcW w:w="3006" w:type="dxa"/>
          </w:tcPr>
          <w:p w14:paraId="6A09D3BA" w14:textId="77777777" w:rsidR="00D1765E" w:rsidRDefault="00D1765E" w:rsidP="006B34E4"/>
        </w:tc>
      </w:tr>
      <w:tr w:rsidR="00D1765E" w14:paraId="4F0FCA84" w14:textId="77777777" w:rsidTr="006B34E4">
        <w:tc>
          <w:tcPr>
            <w:tcW w:w="3005" w:type="dxa"/>
          </w:tcPr>
          <w:p w14:paraId="76B86CD6" w14:textId="77777777" w:rsidR="00D1765E" w:rsidRPr="00C106CE" w:rsidRDefault="00D1765E" w:rsidP="006B34E4">
            <w:pPr>
              <w:rPr>
                <w:rFonts w:ascii="Aptos Narrow" w:eastAsia="Times New Roman" w:hAnsi="Aptos Narrow" w:cs="Times New Roman"/>
                <w:color w:val="000000"/>
                <w:kern w:val="0"/>
                <w:sz w:val="22"/>
                <w:szCs w:val="22"/>
                <w:lang w:eastAsia="en-AU"/>
                <w14:ligatures w14:val="none"/>
              </w:rPr>
            </w:pPr>
            <w:r w:rsidRPr="00C106CE">
              <w:rPr>
                <w:rFonts w:ascii="Aptos Narrow" w:eastAsia="Times New Roman" w:hAnsi="Aptos Narrow" w:cs="Times New Roman"/>
                <w:color w:val="000000"/>
                <w:kern w:val="0"/>
                <w:sz w:val="22"/>
                <w:szCs w:val="22"/>
                <w:lang w:eastAsia="en-AU"/>
                <w14:ligatures w14:val="none"/>
              </w:rPr>
              <w:t>Assess carcase or product quality</w:t>
            </w:r>
          </w:p>
        </w:tc>
        <w:tc>
          <w:tcPr>
            <w:tcW w:w="3005" w:type="dxa"/>
          </w:tcPr>
          <w:p w14:paraId="1C343E70" w14:textId="77777777" w:rsidR="00D1765E" w:rsidRDefault="00D1765E" w:rsidP="006B34E4"/>
        </w:tc>
        <w:tc>
          <w:tcPr>
            <w:tcW w:w="3006" w:type="dxa"/>
          </w:tcPr>
          <w:p w14:paraId="1B4C095C" w14:textId="77777777" w:rsidR="00D1765E" w:rsidRDefault="00D1765E" w:rsidP="006B34E4"/>
        </w:tc>
      </w:tr>
      <w:tr w:rsidR="00D1765E" w14:paraId="3D35E4E8" w14:textId="77777777" w:rsidTr="006B34E4">
        <w:tc>
          <w:tcPr>
            <w:tcW w:w="3005" w:type="dxa"/>
          </w:tcPr>
          <w:p w14:paraId="2BD8F75B" w14:textId="77777777" w:rsidR="00D1765E" w:rsidRPr="00C106CE" w:rsidRDefault="00D1765E" w:rsidP="006B34E4">
            <w:pPr>
              <w:rPr>
                <w:rFonts w:ascii="Aptos Narrow" w:eastAsia="Times New Roman" w:hAnsi="Aptos Narrow" w:cs="Times New Roman"/>
                <w:color w:val="000000"/>
                <w:kern w:val="0"/>
                <w:sz w:val="22"/>
                <w:szCs w:val="22"/>
                <w:lang w:eastAsia="en-AU"/>
                <w14:ligatures w14:val="none"/>
              </w:rPr>
            </w:pPr>
            <w:r w:rsidRPr="00C106CE">
              <w:rPr>
                <w:rFonts w:ascii="Aptos Narrow" w:eastAsia="Times New Roman" w:hAnsi="Aptos Narrow" w:cs="Times New Roman"/>
                <w:color w:val="000000"/>
                <w:kern w:val="0"/>
                <w:sz w:val="22"/>
                <w:szCs w:val="22"/>
                <w:lang w:eastAsia="en-AU"/>
                <w14:ligatures w14:val="none"/>
              </w:rPr>
              <w:t>Provide advice on nutritional role of meat</w:t>
            </w:r>
          </w:p>
        </w:tc>
        <w:tc>
          <w:tcPr>
            <w:tcW w:w="3005" w:type="dxa"/>
          </w:tcPr>
          <w:p w14:paraId="3D9629E3" w14:textId="77777777" w:rsidR="00D1765E" w:rsidRDefault="00D1765E" w:rsidP="006B34E4"/>
        </w:tc>
        <w:tc>
          <w:tcPr>
            <w:tcW w:w="3006" w:type="dxa"/>
          </w:tcPr>
          <w:p w14:paraId="44D1BC69" w14:textId="77777777" w:rsidR="00D1765E" w:rsidRDefault="00D1765E" w:rsidP="006B34E4"/>
        </w:tc>
      </w:tr>
      <w:tr w:rsidR="00D1765E" w14:paraId="273F00D3" w14:textId="77777777" w:rsidTr="006B34E4">
        <w:tc>
          <w:tcPr>
            <w:tcW w:w="3005" w:type="dxa"/>
          </w:tcPr>
          <w:p w14:paraId="579B6D2D" w14:textId="77777777" w:rsidR="00D1765E" w:rsidRPr="00C106CE" w:rsidRDefault="00D1765E" w:rsidP="006B34E4">
            <w:pPr>
              <w:rPr>
                <w:rFonts w:ascii="Aptos Narrow" w:eastAsia="Times New Roman" w:hAnsi="Aptos Narrow" w:cs="Times New Roman"/>
                <w:color w:val="000000"/>
                <w:kern w:val="0"/>
                <w:sz w:val="22"/>
                <w:szCs w:val="22"/>
                <w:lang w:eastAsia="en-AU"/>
                <w14:ligatures w14:val="none"/>
              </w:rPr>
            </w:pPr>
            <w:r w:rsidRPr="00C106CE">
              <w:rPr>
                <w:rFonts w:ascii="Aptos Narrow" w:eastAsia="Times New Roman" w:hAnsi="Aptos Narrow" w:cs="Times New Roman"/>
                <w:color w:val="000000"/>
                <w:kern w:val="0"/>
                <w:sz w:val="22"/>
                <w:szCs w:val="22"/>
                <w:lang w:eastAsia="en-AU"/>
                <w14:ligatures w14:val="none"/>
              </w:rPr>
              <w:t>Calculate yield of carcase or product</w:t>
            </w:r>
          </w:p>
        </w:tc>
        <w:tc>
          <w:tcPr>
            <w:tcW w:w="3005" w:type="dxa"/>
          </w:tcPr>
          <w:p w14:paraId="00B82979" w14:textId="77777777" w:rsidR="00D1765E" w:rsidRDefault="00D1765E" w:rsidP="006B34E4"/>
        </w:tc>
        <w:tc>
          <w:tcPr>
            <w:tcW w:w="3006" w:type="dxa"/>
          </w:tcPr>
          <w:p w14:paraId="341BBD6E" w14:textId="77777777" w:rsidR="00D1765E" w:rsidRDefault="00D1765E" w:rsidP="006B34E4"/>
        </w:tc>
      </w:tr>
      <w:tr w:rsidR="00D1765E" w14:paraId="689E2D36" w14:textId="77777777" w:rsidTr="006B34E4">
        <w:tc>
          <w:tcPr>
            <w:tcW w:w="3005" w:type="dxa"/>
          </w:tcPr>
          <w:p w14:paraId="370F7828" w14:textId="77777777" w:rsidR="00D1765E" w:rsidRPr="00C106CE" w:rsidRDefault="00D1765E" w:rsidP="006B34E4">
            <w:pPr>
              <w:rPr>
                <w:rFonts w:ascii="Aptos Narrow" w:eastAsia="Times New Roman" w:hAnsi="Aptos Narrow" w:cs="Times New Roman"/>
                <w:color w:val="000000"/>
                <w:kern w:val="0"/>
                <w:sz w:val="22"/>
                <w:szCs w:val="22"/>
                <w:lang w:eastAsia="en-AU"/>
                <w14:ligatures w14:val="none"/>
              </w:rPr>
            </w:pPr>
            <w:r w:rsidRPr="00C106CE">
              <w:rPr>
                <w:rFonts w:ascii="Aptos Narrow" w:eastAsia="Times New Roman" w:hAnsi="Aptos Narrow" w:cs="Times New Roman"/>
                <w:color w:val="000000"/>
                <w:kern w:val="0"/>
                <w:sz w:val="22"/>
                <w:szCs w:val="22"/>
                <w:lang w:eastAsia="en-AU"/>
                <w14:ligatures w14:val="none"/>
              </w:rPr>
              <w:t>Manage stock</w:t>
            </w:r>
          </w:p>
        </w:tc>
        <w:tc>
          <w:tcPr>
            <w:tcW w:w="3005" w:type="dxa"/>
          </w:tcPr>
          <w:p w14:paraId="67815C06" w14:textId="77777777" w:rsidR="00D1765E" w:rsidRDefault="00D1765E" w:rsidP="006B34E4"/>
        </w:tc>
        <w:tc>
          <w:tcPr>
            <w:tcW w:w="3006" w:type="dxa"/>
          </w:tcPr>
          <w:p w14:paraId="68B45142" w14:textId="77777777" w:rsidR="00D1765E" w:rsidRDefault="00D1765E" w:rsidP="006B34E4"/>
        </w:tc>
      </w:tr>
      <w:tr w:rsidR="00D1765E" w14:paraId="5B6A4622" w14:textId="77777777" w:rsidTr="006B34E4">
        <w:tc>
          <w:tcPr>
            <w:tcW w:w="3005" w:type="dxa"/>
          </w:tcPr>
          <w:p w14:paraId="17396176" w14:textId="77777777" w:rsidR="00D1765E" w:rsidRPr="00C106CE" w:rsidRDefault="00D1765E" w:rsidP="006B34E4">
            <w:pPr>
              <w:rPr>
                <w:rFonts w:ascii="Aptos Narrow" w:eastAsia="Times New Roman" w:hAnsi="Aptos Narrow" w:cs="Times New Roman"/>
                <w:color w:val="000000"/>
                <w:kern w:val="0"/>
                <w:sz w:val="22"/>
                <w:szCs w:val="22"/>
                <w:lang w:eastAsia="en-AU"/>
                <w14:ligatures w14:val="none"/>
              </w:rPr>
            </w:pPr>
            <w:r w:rsidRPr="00C106CE">
              <w:rPr>
                <w:rFonts w:ascii="Aptos Narrow" w:eastAsia="Times New Roman" w:hAnsi="Aptos Narrow" w:cs="Times New Roman"/>
                <w:color w:val="000000"/>
                <w:kern w:val="0"/>
                <w:sz w:val="22"/>
                <w:szCs w:val="22"/>
                <w:lang w:eastAsia="en-AU"/>
                <w14:ligatures w14:val="none"/>
              </w:rPr>
              <w:t>Provide advice on nutritional role of meat</w:t>
            </w:r>
          </w:p>
        </w:tc>
        <w:tc>
          <w:tcPr>
            <w:tcW w:w="3005" w:type="dxa"/>
          </w:tcPr>
          <w:p w14:paraId="0F5CB47A" w14:textId="77777777" w:rsidR="00D1765E" w:rsidRDefault="00D1765E" w:rsidP="006B34E4"/>
        </w:tc>
        <w:tc>
          <w:tcPr>
            <w:tcW w:w="3006" w:type="dxa"/>
          </w:tcPr>
          <w:p w14:paraId="7284602B" w14:textId="77777777" w:rsidR="00D1765E" w:rsidRDefault="00D1765E" w:rsidP="006B34E4"/>
        </w:tc>
      </w:tr>
      <w:tr w:rsidR="00D1765E" w14:paraId="6E361399" w14:textId="77777777" w:rsidTr="006B34E4">
        <w:tc>
          <w:tcPr>
            <w:tcW w:w="3005" w:type="dxa"/>
          </w:tcPr>
          <w:p w14:paraId="17117194" w14:textId="77777777" w:rsidR="00D1765E" w:rsidRPr="00C106CE" w:rsidRDefault="00D1765E" w:rsidP="006B34E4">
            <w:pPr>
              <w:rPr>
                <w:rFonts w:ascii="Aptos Narrow" w:eastAsia="Times New Roman" w:hAnsi="Aptos Narrow" w:cs="Times New Roman"/>
                <w:color w:val="000000"/>
                <w:kern w:val="0"/>
                <w:sz w:val="22"/>
                <w:szCs w:val="22"/>
                <w:lang w:eastAsia="en-AU"/>
                <w14:ligatures w14:val="none"/>
              </w:rPr>
            </w:pPr>
            <w:r>
              <w:rPr>
                <w:rFonts w:ascii="Aptos Narrow" w:eastAsia="Times New Roman" w:hAnsi="Aptos Narrow" w:cs="Times New Roman"/>
                <w:color w:val="000000"/>
                <w:kern w:val="0"/>
                <w:sz w:val="22"/>
                <w:szCs w:val="22"/>
                <w:lang w:eastAsia="en-AU"/>
                <w14:ligatures w14:val="none"/>
              </w:rPr>
              <w:t xml:space="preserve">Use the MSA system  </w:t>
            </w:r>
          </w:p>
        </w:tc>
        <w:tc>
          <w:tcPr>
            <w:tcW w:w="3005" w:type="dxa"/>
          </w:tcPr>
          <w:p w14:paraId="133EEB79" w14:textId="77777777" w:rsidR="00D1765E" w:rsidRDefault="00D1765E" w:rsidP="006B34E4"/>
        </w:tc>
        <w:tc>
          <w:tcPr>
            <w:tcW w:w="3006" w:type="dxa"/>
          </w:tcPr>
          <w:p w14:paraId="6FDC36FA" w14:textId="77777777" w:rsidR="00D1765E" w:rsidRDefault="00D1765E" w:rsidP="006B34E4"/>
        </w:tc>
      </w:tr>
      <w:tr w:rsidR="00D1765E" w14:paraId="0107507B" w14:textId="77777777" w:rsidTr="006B34E4">
        <w:tc>
          <w:tcPr>
            <w:tcW w:w="3005" w:type="dxa"/>
          </w:tcPr>
          <w:p w14:paraId="2B9ABB4F" w14:textId="77777777" w:rsidR="00D1765E" w:rsidRPr="00C106CE" w:rsidRDefault="00D1765E" w:rsidP="006B34E4">
            <w:pPr>
              <w:rPr>
                <w:rFonts w:ascii="Aptos Narrow" w:eastAsia="Times New Roman" w:hAnsi="Aptos Narrow" w:cs="Times New Roman"/>
                <w:color w:val="000000"/>
                <w:kern w:val="0"/>
                <w:sz w:val="22"/>
                <w:szCs w:val="22"/>
                <w:lang w:eastAsia="en-AU"/>
                <w14:ligatures w14:val="none"/>
              </w:rPr>
            </w:pPr>
            <w:r w:rsidRPr="00C106CE">
              <w:rPr>
                <w:rFonts w:ascii="Aptos Narrow" w:eastAsia="Times New Roman" w:hAnsi="Aptos Narrow" w:cs="Times New Roman"/>
                <w:color w:val="000000"/>
                <w:kern w:val="0"/>
                <w:sz w:val="22"/>
                <w:szCs w:val="22"/>
                <w:lang w:eastAsia="en-AU"/>
                <w14:ligatures w14:val="none"/>
              </w:rPr>
              <w:t>Merchandise products, services</w:t>
            </w:r>
          </w:p>
        </w:tc>
        <w:tc>
          <w:tcPr>
            <w:tcW w:w="3005" w:type="dxa"/>
          </w:tcPr>
          <w:p w14:paraId="6A10A0BC" w14:textId="77777777" w:rsidR="00D1765E" w:rsidRDefault="00D1765E" w:rsidP="006B34E4"/>
        </w:tc>
        <w:tc>
          <w:tcPr>
            <w:tcW w:w="3006" w:type="dxa"/>
          </w:tcPr>
          <w:p w14:paraId="1AF340BD" w14:textId="77777777" w:rsidR="00D1765E" w:rsidRDefault="00D1765E" w:rsidP="006B34E4"/>
        </w:tc>
      </w:tr>
      <w:tr w:rsidR="00D1765E" w14:paraId="16C9FB62" w14:textId="77777777" w:rsidTr="006B34E4">
        <w:tc>
          <w:tcPr>
            <w:tcW w:w="3005" w:type="dxa"/>
          </w:tcPr>
          <w:p w14:paraId="10A72C8B" w14:textId="77777777" w:rsidR="00D1765E" w:rsidRPr="00C106CE" w:rsidRDefault="00D1765E" w:rsidP="006B34E4">
            <w:pPr>
              <w:rPr>
                <w:rFonts w:ascii="Aptos Narrow" w:eastAsia="Times New Roman" w:hAnsi="Aptos Narrow" w:cs="Times New Roman"/>
                <w:color w:val="000000"/>
                <w:kern w:val="0"/>
                <w:sz w:val="22"/>
                <w:szCs w:val="22"/>
                <w:lang w:eastAsia="en-AU"/>
                <w14:ligatures w14:val="none"/>
              </w:rPr>
            </w:pPr>
            <w:r w:rsidRPr="00C106CE">
              <w:rPr>
                <w:rFonts w:ascii="Aptos Narrow" w:eastAsia="Times New Roman" w:hAnsi="Aptos Narrow" w:cs="Times New Roman"/>
                <w:color w:val="000000"/>
                <w:kern w:val="0"/>
                <w:sz w:val="22"/>
                <w:szCs w:val="22"/>
                <w:lang w:eastAsia="en-AU"/>
                <w14:ligatures w14:val="none"/>
              </w:rPr>
              <w:t xml:space="preserve">Prepare cooked meat product for retail sale </w:t>
            </w:r>
          </w:p>
        </w:tc>
        <w:tc>
          <w:tcPr>
            <w:tcW w:w="3005" w:type="dxa"/>
          </w:tcPr>
          <w:p w14:paraId="78648A44" w14:textId="77777777" w:rsidR="00D1765E" w:rsidRDefault="00D1765E" w:rsidP="006B34E4"/>
        </w:tc>
        <w:tc>
          <w:tcPr>
            <w:tcW w:w="3006" w:type="dxa"/>
          </w:tcPr>
          <w:p w14:paraId="441939C4" w14:textId="77777777" w:rsidR="00D1765E" w:rsidRDefault="00D1765E" w:rsidP="006B34E4"/>
        </w:tc>
      </w:tr>
      <w:tr w:rsidR="00B44959" w14:paraId="4A29022D" w14:textId="77777777" w:rsidTr="006B34E4">
        <w:tc>
          <w:tcPr>
            <w:tcW w:w="3005" w:type="dxa"/>
          </w:tcPr>
          <w:p w14:paraId="52C28473" w14:textId="22454DFF" w:rsidR="00B44959" w:rsidRPr="00C106CE" w:rsidRDefault="00B44959" w:rsidP="006B34E4">
            <w:pPr>
              <w:rPr>
                <w:rFonts w:ascii="Aptos Narrow" w:eastAsia="Times New Roman" w:hAnsi="Aptos Narrow" w:cs="Times New Roman"/>
                <w:color w:val="000000"/>
                <w:kern w:val="0"/>
                <w:sz w:val="22"/>
                <w:szCs w:val="22"/>
                <w:lang w:eastAsia="en-AU"/>
                <w14:ligatures w14:val="none"/>
              </w:rPr>
            </w:pPr>
            <w:r w:rsidRPr="00C106CE">
              <w:rPr>
                <w:rFonts w:ascii="Aptos Narrow" w:eastAsia="Times New Roman" w:hAnsi="Aptos Narrow" w:cs="Times New Roman"/>
                <w:color w:val="000000"/>
                <w:kern w:val="0"/>
                <w:sz w:val="22"/>
                <w:szCs w:val="22"/>
                <w:lang w:eastAsia="en-AU"/>
                <w14:ligatures w14:val="none"/>
              </w:rPr>
              <w:t>Balance and secure point-of-sale terminal</w:t>
            </w:r>
          </w:p>
        </w:tc>
        <w:tc>
          <w:tcPr>
            <w:tcW w:w="3005" w:type="dxa"/>
          </w:tcPr>
          <w:p w14:paraId="0B60221F" w14:textId="77777777" w:rsidR="00B44959" w:rsidRDefault="00B44959" w:rsidP="006B34E4"/>
        </w:tc>
        <w:tc>
          <w:tcPr>
            <w:tcW w:w="3006" w:type="dxa"/>
          </w:tcPr>
          <w:p w14:paraId="0209B9C9" w14:textId="77777777" w:rsidR="00B44959" w:rsidRDefault="00B44959" w:rsidP="006B34E4"/>
        </w:tc>
      </w:tr>
    </w:tbl>
    <w:p w14:paraId="0EDBAFDF" w14:textId="77777777" w:rsidR="00D1765E" w:rsidRDefault="00D1765E"/>
    <w:p w14:paraId="7072560B" w14:textId="4CDC8045" w:rsidR="001373C5" w:rsidRDefault="001373C5">
      <w:r>
        <w:lastRenderedPageBreak/>
        <w:t xml:space="preserve">Return this to your employer or </w:t>
      </w:r>
      <w:r w:rsidR="001364BC">
        <w:t>email</w:t>
      </w:r>
      <w:r w:rsidR="00CC6E10">
        <w:t xml:space="preserve"> a photo to </w:t>
      </w:r>
      <w:hyperlink r:id="rId6" w:history="1">
        <w:r w:rsidR="00CC6E10" w:rsidRPr="0024386A">
          <w:rPr>
            <w:rStyle w:val="Hyperlink"/>
          </w:rPr>
          <w:t>m.r.williams389@gmail.com</w:t>
        </w:r>
      </w:hyperlink>
    </w:p>
    <w:p w14:paraId="6A3307F5" w14:textId="77777777" w:rsidR="00751E18" w:rsidRDefault="00CC6E10">
      <w:r>
        <w:t xml:space="preserve">Thanks for your </w:t>
      </w:r>
      <w:r w:rsidR="00BD566C">
        <w:t xml:space="preserve">assistance, and you can keep updated on the development of the new qualifications at </w:t>
      </w:r>
    </w:p>
    <w:p w14:paraId="66CC304B" w14:textId="4905BB84" w:rsidR="00CC6E10" w:rsidRDefault="0088159E">
      <w:pPr>
        <w:rPr>
          <w:i/>
          <w:iCs/>
        </w:rPr>
      </w:pPr>
      <w:hyperlink r:id="rId7" w:history="1">
        <w:r w:rsidRPr="00401A63">
          <w:rPr>
            <w:rStyle w:val="Hyperlink"/>
            <w:i/>
            <w:iCs/>
          </w:rPr>
          <w:t>https://skillsinsight.com.au/project/retail-butchers-and-smallgoods/</w:t>
        </w:r>
      </w:hyperlink>
    </w:p>
    <w:p w14:paraId="7EC2739E" w14:textId="77777777" w:rsidR="0088159E" w:rsidRDefault="0088159E">
      <w:pPr>
        <w:rPr>
          <w:i/>
          <w:iCs/>
        </w:rPr>
      </w:pPr>
    </w:p>
    <w:p w14:paraId="63CB09CC" w14:textId="77777777" w:rsidR="0088159E" w:rsidRDefault="0088159E">
      <w:pPr>
        <w:rPr>
          <w:i/>
          <w:iCs/>
        </w:rPr>
      </w:pPr>
    </w:p>
    <w:p w14:paraId="62D12CFB" w14:textId="53F474BB" w:rsidR="0088159E" w:rsidRPr="00E14806" w:rsidRDefault="0088159E">
      <w:pPr>
        <w:rPr>
          <w:i/>
          <w:iCs/>
        </w:rPr>
      </w:pPr>
      <w:r w:rsidRPr="0088159E">
        <w:rPr>
          <w:i/>
          <w:iCs/>
        </w:rPr>
        <w:t>This Skills Insight JSC project is being managed with the support of </w:t>
      </w:r>
      <w:hyperlink r:id="rId8" w:tgtFrame="_blank" w:history="1">
        <w:r w:rsidRPr="0088159E">
          <w:rPr>
            <w:rStyle w:val="Hyperlink"/>
            <w:i/>
            <w:iCs/>
          </w:rPr>
          <w:t>MINTRAC</w:t>
        </w:r>
      </w:hyperlink>
      <w:r w:rsidRPr="0088159E">
        <w:rPr>
          <w:i/>
          <w:iCs/>
        </w:rPr>
        <w:t> as part of their collaborative partnership with Skills Insight. MINTRAC has a strong history working with the Australian meat processing industry on skills and training solutions and have been engaged by Skills Insight to deliver this project in partnership.</w:t>
      </w:r>
    </w:p>
    <w:sectPr w:rsidR="0088159E" w:rsidRPr="00E14806">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6755A" w14:textId="77777777" w:rsidR="005B326F" w:rsidRDefault="005B326F" w:rsidP="00902F22">
      <w:pPr>
        <w:spacing w:after="0" w:line="240" w:lineRule="auto"/>
      </w:pPr>
      <w:r>
        <w:separator/>
      </w:r>
    </w:p>
  </w:endnote>
  <w:endnote w:type="continuationSeparator" w:id="0">
    <w:p w14:paraId="0D5C8427" w14:textId="77777777" w:rsidR="005B326F" w:rsidRDefault="005B326F" w:rsidP="00902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16F52" w14:textId="48A088EC" w:rsidR="00902F22" w:rsidRPr="001364BC" w:rsidRDefault="00902F22">
    <w:pPr>
      <w:pStyle w:val="Footer"/>
      <w:rPr>
        <w:sz w:val="18"/>
        <w:szCs w:val="18"/>
      </w:rPr>
    </w:pPr>
  </w:p>
  <w:p w14:paraId="5C5B7A49" w14:textId="77777777" w:rsidR="00902F22" w:rsidRDefault="00902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45C1C" w14:textId="77777777" w:rsidR="005B326F" w:rsidRDefault="005B326F" w:rsidP="00902F22">
      <w:pPr>
        <w:spacing w:after="0" w:line="240" w:lineRule="auto"/>
      </w:pPr>
      <w:r>
        <w:separator/>
      </w:r>
    </w:p>
  </w:footnote>
  <w:footnote w:type="continuationSeparator" w:id="0">
    <w:p w14:paraId="3042AAFD" w14:textId="77777777" w:rsidR="005B326F" w:rsidRDefault="005B326F" w:rsidP="00902F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950CF" w14:textId="65D38712" w:rsidR="00301B03" w:rsidRDefault="00301B03">
    <w:pPr>
      <w:pStyle w:val="Header"/>
    </w:pPr>
    <w:r>
      <w:rPr>
        <w:noProof/>
      </w:rPr>
      <w:drawing>
        <wp:inline distT="0" distB="0" distL="0" distR="0" wp14:anchorId="0B57F743" wp14:editId="48B586FA">
          <wp:extent cx="3629025" cy="1140313"/>
          <wp:effectExtent l="0" t="0" r="0" b="3175"/>
          <wp:docPr id="15501158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39194" cy="1143508"/>
                  </a:xfrm>
                  <a:prstGeom prst="rect">
                    <a:avLst/>
                  </a:prstGeom>
                  <a:noFill/>
                  <a:ln>
                    <a:noFill/>
                  </a:ln>
                </pic:spPr>
              </pic:pic>
            </a:graphicData>
          </a:graphic>
        </wp:inline>
      </w:drawing>
    </w:r>
    <w:r>
      <w:rPr>
        <w:rFonts w:eastAsia="Times New Roman"/>
        <w:noProof/>
        <w:sz w:val="20"/>
        <w:szCs w:val="20"/>
      </w:rPr>
      <w:drawing>
        <wp:inline distT="0" distB="0" distL="0" distR="0" wp14:anchorId="7EF1A96F" wp14:editId="17FDF6BF">
          <wp:extent cx="1647825" cy="828675"/>
          <wp:effectExtent l="0" t="0" r="9525" b="9525"/>
          <wp:docPr id="1488279268" name="Picture 1" descr="Skills Insight Lo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khsk3tv2orq" descr="Skills Insight Logo "/>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647825" cy="8286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62D"/>
    <w:rsid w:val="000D4720"/>
    <w:rsid w:val="001364BC"/>
    <w:rsid w:val="001373C5"/>
    <w:rsid w:val="001A437B"/>
    <w:rsid w:val="001B121A"/>
    <w:rsid w:val="001B61C9"/>
    <w:rsid w:val="001E20ED"/>
    <w:rsid w:val="002A1A55"/>
    <w:rsid w:val="002A20D1"/>
    <w:rsid w:val="00301B03"/>
    <w:rsid w:val="00332C87"/>
    <w:rsid w:val="00343AFD"/>
    <w:rsid w:val="0039513B"/>
    <w:rsid w:val="003E1B9D"/>
    <w:rsid w:val="00494FA1"/>
    <w:rsid w:val="004A7174"/>
    <w:rsid w:val="005079E6"/>
    <w:rsid w:val="00531DE6"/>
    <w:rsid w:val="00560AD6"/>
    <w:rsid w:val="005B326F"/>
    <w:rsid w:val="006677FF"/>
    <w:rsid w:val="006764F1"/>
    <w:rsid w:val="0072091F"/>
    <w:rsid w:val="007514C0"/>
    <w:rsid w:val="00751E18"/>
    <w:rsid w:val="00794497"/>
    <w:rsid w:val="0080094F"/>
    <w:rsid w:val="00847E1E"/>
    <w:rsid w:val="00851081"/>
    <w:rsid w:val="00866783"/>
    <w:rsid w:val="008723E1"/>
    <w:rsid w:val="0088159E"/>
    <w:rsid w:val="008B3A4A"/>
    <w:rsid w:val="00902F22"/>
    <w:rsid w:val="009643AF"/>
    <w:rsid w:val="009E49A3"/>
    <w:rsid w:val="009E6DCF"/>
    <w:rsid w:val="00A84051"/>
    <w:rsid w:val="00A91E0D"/>
    <w:rsid w:val="00AA0F2F"/>
    <w:rsid w:val="00AF3B73"/>
    <w:rsid w:val="00B3162D"/>
    <w:rsid w:val="00B44959"/>
    <w:rsid w:val="00B6282A"/>
    <w:rsid w:val="00BC5810"/>
    <w:rsid w:val="00BD566C"/>
    <w:rsid w:val="00C106CE"/>
    <w:rsid w:val="00C330EB"/>
    <w:rsid w:val="00CA2FE9"/>
    <w:rsid w:val="00CC6E10"/>
    <w:rsid w:val="00D1765E"/>
    <w:rsid w:val="00D87AE1"/>
    <w:rsid w:val="00DD1741"/>
    <w:rsid w:val="00DD5E15"/>
    <w:rsid w:val="00E14806"/>
    <w:rsid w:val="00E8476D"/>
    <w:rsid w:val="00E86959"/>
    <w:rsid w:val="00E879A3"/>
    <w:rsid w:val="00EA1139"/>
    <w:rsid w:val="00EC3B15"/>
    <w:rsid w:val="00EF1078"/>
    <w:rsid w:val="00F47F60"/>
    <w:rsid w:val="00FC28B2"/>
    <w:rsid w:val="00FE085E"/>
    <w:rsid w:val="00FE5106"/>
    <w:rsid w:val="00FF1D7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BB479"/>
  <w15:chartTrackingRefBased/>
  <w15:docId w15:val="{1D17080E-BA8F-4220-A363-981450DAA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65E"/>
  </w:style>
  <w:style w:type="paragraph" w:styleId="Heading1">
    <w:name w:val="heading 1"/>
    <w:basedOn w:val="Normal"/>
    <w:next w:val="Normal"/>
    <w:link w:val="Heading1Char"/>
    <w:uiPriority w:val="9"/>
    <w:qFormat/>
    <w:rsid w:val="00B316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16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16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16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16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16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16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16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16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16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16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16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16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16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16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16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16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162D"/>
    <w:rPr>
      <w:rFonts w:eastAsiaTheme="majorEastAsia" w:cstheme="majorBidi"/>
      <w:color w:val="272727" w:themeColor="text1" w:themeTint="D8"/>
    </w:rPr>
  </w:style>
  <w:style w:type="paragraph" w:styleId="Title">
    <w:name w:val="Title"/>
    <w:basedOn w:val="Normal"/>
    <w:next w:val="Normal"/>
    <w:link w:val="TitleChar"/>
    <w:uiPriority w:val="10"/>
    <w:qFormat/>
    <w:rsid w:val="00B316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16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16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16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162D"/>
    <w:pPr>
      <w:spacing w:before="160"/>
      <w:jc w:val="center"/>
    </w:pPr>
    <w:rPr>
      <w:i/>
      <w:iCs/>
      <w:color w:val="404040" w:themeColor="text1" w:themeTint="BF"/>
    </w:rPr>
  </w:style>
  <w:style w:type="character" w:customStyle="1" w:styleId="QuoteChar">
    <w:name w:val="Quote Char"/>
    <w:basedOn w:val="DefaultParagraphFont"/>
    <w:link w:val="Quote"/>
    <w:uiPriority w:val="29"/>
    <w:rsid w:val="00B3162D"/>
    <w:rPr>
      <w:i/>
      <w:iCs/>
      <w:color w:val="404040" w:themeColor="text1" w:themeTint="BF"/>
    </w:rPr>
  </w:style>
  <w:style w:type="paragraph" w:styleId="ListParagraph">
    <w:name w:val="List Paragraph"/>
    <w:basedOn w:val="Normal"/>
    <w:uiPriority w:val="34"/>
    <w:qFormat/>
    <w:rsid w:val="00B3162D"/>
    <w:pPr>
      <w:ind w:left="720"/>
      <w:contextualSpacing/>
    </w:pPr>
  </w:style>
  <w:style w:type="character" w:styleId="IntenseEmphasis">
    <w:name w:val="Intense Emphasis"/>
    <w:basedOn w:val="DefaultParagraphFont"/>
    <w:uiPriority w:val="21"/>
    <w:qFormat/>
    <w:rsid w:val="00B3162D"/>
    <w:rPr>
      <w:i/>
      <w:iCs/>
      <w:color w:val="0F4761" w:themeColor="accent1" w:themeShade="BF"/>
    </w:rPr>
  </w:style>
  <w:style w:type="paragraph" w:styleId="IntenseQuote">
    <w:name w:val="Intense Quote"/>
    <w:basedOn w:val="Normal"/>
    <w:next w:val="Normal"/>
    <w:link w:val="IntenseQuoteChar"/>
    <w:uiPriority w:val="30"/>
    <w:qFormat/>
    <w:rsid w:val="00B316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162D"/>
    <w:rPr>
      <w:i/>
      <w:iCs/>
      <w:color w:val="0F4761" w:themeColor="accent1" w:themeShade="BF"/>
    </w:rPr>
  </w:style>
  <w:style w:type="character" w:styleId="IntenseReference">
    <w:name w:val="Intense Reference"/>
    <w:basedOn w:val="DefaultParagraphFont"/>
    <w:uiPriority w:val="32"/>
    <w:qFormat/>
    <w:rsid w:val="00B3162D"/>
    <w:rPr>
      <w:b/>
      <w:bCs/>
      <w:smallCaps/>
      <w:color w:val="0F4761" w:themeColor="accent1" w:themeShade="BF"/>
      <w:spacing w:val="5"/>
    </w:rPr>
  </w:style>
  <w:style w:type="table" w:styleId="TableGrid">
    <w:name w:val="Table Grid"/>
    <w:basedOn w:val="TableNormal"/>
    <w:uiPriority w:val="39"/>
    <w:rsid w:val="00B31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C6E10"/>
    <w:rPr>
      <w:color w:val="467886" w:themeColor="hyperlink"/>
      <w:u w:val="single"/>
    </w:rPr>
  </w:style>
  <w:style w:type="character" w:styleId="UnresolvedMention">
    <w:name w:val="Unresolved Mention"/>
    <w:basedOn w:val="DefaultParagraphFont"/>
    <w:uiPriority w:val="99"/>
    <w:semiHidden/>
    <w:unhideWhenUsed/>
    <w:rsid w:val="00CC6E10"/>
    <w:rPr>
      <w:color w:val="605E5C"/>
      <w:shd w:val="clear" w:color="auto" w:fill="E1DFDD"/>
    </w:rPr>
  </w:style>
  <w:style w:type="paragraph" w:styleId="Header">
    <w:name w:val="header"/>
    <w:basedOn w:val="Normal"/>
    <w:link w:val="HeaderChar"/>
    <w:uiPriority w:val="99"/>
    <w:unhideWhenUsed/>
    <w:rsid w:val="00902F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2F22"/>
  </w:style>
  <w:style w:type="paragraph" w:styleId="Footer">
    <w:name w:val="footer"/>
    <w:basedOn w:val="Normal"/>
    <w:link w:val="FooterChar"/>
    <w:uiPriority w:val="99"/>
    <w:unhideWhenUsed/>
    <w:rsid w:val="00902F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2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skillsinsight.com.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" TargetMode="External"/><Relationship Id="rId3" Type="http://schemas.openxmlformats.org/officeDocument/2006/relationships/webSettings" Target="webSettings.xml"/><Relationship Id="rId7" Type="http://schemas.openxmlformats.org/officeDocument/2006/relationships/hyperlink" Target="https://skillsinsight.com.au/project/retail-butchers-and-smallgood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r.williams389@gmail.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cid:skillsimpact_web_logo_siganture_b2682476-a56e-463e-81c5-ec8f22bfcd1b.png" TargetMode="External"/><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568</Words>
  <Characters>3098</Characters>
  <Application>Microsoft Office Word</Application>
  <DocSecurity>0</DocSecurity>
  <Lines>281</Lines>
  <Paragraphs>101</Paragraphs>
  <ScaleCrop>false</ScaleCrop>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Williams</dc:creator>
  <cp:keywords/>
  <dc:description/>
  <cp:lastModifiedBy>Bridget Lutherborrow</cp:lastModifiedBy>
  <cp:revision>8</cp:revision>
  <cp:lastPrinted>2026-02-12T01:46:00Z</cp:lastPrinted>
  <dcterms:created xsi:type="dcterms:W3CDTF">2026-02-14T07:31:00Z</dcterms:created>
  <dcterms:modified xsi:type="dcterms:W3CDTF">2026-06-10T03:32:00Z</dcterms:modified>
</cp:coreProperties>
</file>